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0EC3" w:rsidRDefault="00191D18" w:rsidP="00191D18">
      <w:pPr>
        <w:jc w:val="center"/>
        <w:rPr>
          <w:b/>
          <w:bCs/>
        </w:rPr>
      </w:pPr>
      <w:r w:rsidRPr="00191D18">
        <w:rPr>
          <w:b/>
          <w:bCs/>
        </w:rPr>
        <w:t>Fundamentals for Effective Environmental Commissions</w:t>
      </w:r>
    </w:p>
    <w:p w:rsidR="00191D18" w:rsidRDefault="00191D18" w:rsidP="00191D18">
      <w:pPr>
        <w:jc w:val="center"/>
        <w:rPr>
          <w:b/>
          <w:bCs/>
        </w:rPr>
      </w:pPr>
    </w:p>
    <w:p w:rsidR="00191D18" w:rsidRDefault="00191D18" w:rsidP="00191D18">
      <w:pPr>
        <w:rPr>
          <w:b/>
          <w:bCs/>
        </w:rPr>
      </w:pPr>
      <w:r>
        <w:rPr>
          <w:b/>
          <w:bCs/>
        </w:rPr>
        <w:t>Land Use Session</w:t>
      </w:r>
    </w:p>
    <w:p w:rsidR="00191D18" w:rsidRPr="00191D18" w:rsidRDefault="00191D18" w:rsidP="00191D18">
      <w:pPr>
        <w:rPr>
          <w:b/>
          <w:bCs/>
        </w:rPr>
      </w:pPr>
      <w:r>
        <w:rPr>
          <w:b/>
          <w:bCs/>
        </w:rPr>
        <w:t>Resource Links</w:t>
      </w:r>
    </w:p>
    <w:p w:rsidR="00C90EC3" w:rsidRDefault="00C90EC3" w:rsidP="00C90EC3"/>
    <w:p w:rsidR="00191D18" w:rsidRDefault="00191D18" w:rsidP="00C90EC3">
      <w:pPr>
        <w:pStyle w:val="ListParagraph"/>
        <w:numPr>
          <w:ilvl w:val="0"/>
          <w:numId w:val="1"/>
        </w:numPr>
      </w:pPr>
      <w:r>
        <w:t xml:space="preserve">ANJEC </w:t>
      </w:r>
      <w:r w:rsidR="00C90EC3">
        <w:t xml:space="preserve">Member Interest Form:  </w:t>
      </w:r>
      <w:hyperlink r:id="rId5" w:history="1">
        <w:r w:rsidRPr="0077647C">
          <w:rPr>
            <w:rStyle w:val="Hyperlink"/>
          </w:rPr>
          <w:t>https://docs.google.com/forms/d/e/1FAIpQLSc_nWCJjFlXAI-Xca18pPcfhMkhKj28jL3BHr6cqTmdolaoJQ/viewform</w:t>
        </w:r>
      </w:hyperlink>
    </w:p>
    <w:p w:rsidR="00191D18" w:rsidRDefault="00C90EC3" w:rsidP="00C90EC3">
      <w:pPr>
        <w:pStyle w:val="ListParagraph"/>
        <w:numPr>
          <w:ilvl w:val="0"/>
          <w:numId w:val="1"/>
        </w:numPr>
      </w:pPr>
      <w:r>
        <w:t xml:space="preserve">ANJEC 2023 Open Space Grant Info. </w:t>
      </w:r>
      <w:hyperlink r:id="rId6" w:history="1">
        <w:r w:rsidR="00191D18" w:rsidRPr="0077647C">
          <w:rPr>
            <w:rStyle w:val="Hyperlink"/>
          </w:rPr>
          <w:t>https://anjec.org/wp-content/uploads/2023/02/2023Grant-ApplicationandInstructions.pdf</w:t>
        </w:r>
      </w:hyperlink>
    </w:p>
    <w:p w:rsidR="00191D18" w:rsidRDefault="00C90EC3" w:rsidP="00C90EC3">
      <w:pPr>
        <w:pStyle w:val="ListParagraph"/>
        <w:numPr>
          <w:ilvl w:val="0"/>
          <w:numId w:val="1"/>
        </w:numPr>
      </w:pPr>
      <w:r>
        <w:t xml:space="preserve">Email ANJEC: </w:t>
      </w:r>
      <w:hyperlink r:id="rId7" w:history="1">
        <w:r w:rsidR="00191D18" w:rsidRPr="0077647C">
          <w:rPr>
            <w:rStyle w:val="Hyperlink"/>
          </w:rPr>
          <w:t>info@anjec.org</w:t>
        </w:r>
      </w:hyperlink>
    </w:p>
    <w:p w:rsidR="00191D18" w:rsidRDefault="00191D18" w:rsidP="00C90EC3">
      <w:pPr>
        <w:pStyle w:val="ListParagraph"/>
        <w:numPr>
          <w:ilvl w:val="0"/>
          <w:numId w:val="1"/>
        </w:numPr>
      </w:pPr>
      <w:r>
        <w:t>NJ Warehouse Guidance:</w:t>
      </w:r>
      <w:r>
        <w:fldChar w:fldCharType="begin"/>
      </w:r>
      <w:r>
        <w:instrText xml:space="preserve"> HYPERLINK "</w:instrText>
      </w:r>
      <w:r w:rsidRPr="00191D18">
        <w:instrText>https://nj.gov/state/planning/assets/pdf/warehouse-guidance.pdf</w:instrText>
      </w:r>
      <w:r>
        <w:instrText xml:space="preserve">" </w:instrText>
      </w:r>
      <w:r>
        <w:fldChar w:fldCharType="separate"/>
      </w:r>
      <w:r w:rsidRPr="0077647C">
        <w:rPr>
          <w:rStyle w:val="Hyperlink"/>
        </w:rPr>
        <w:t>https://nj.gov/state/planning/assets/pdf/warehouse-guidance.pdf</w:t>
      </w:r>
      <w:r>
        <w:fldChar w:fldCharType="end"/>
      </w:r>
    </w:p>
    <w:p w:rsidR="00191D18" w:rsidRDefault="00191D18" w:rsidP="00C90EC3">
      <w:pPr>
        <w:pStyle w:val="ListParagraph"/>
        <w:numPr>
          <w:ilvl w:val="0"/>
          <w:numId w:val="1"/>
        </w:numPr>
      </w:pPr>
      <w:r>
        <w:t xml:space="preserve">ANJEC </w:t>
      </w:r>
      <w:proofErr w:type="gramStart"/>
      <w:r>
        <w:t>News :</w:t>
      </w:r>
      <w:proofErr w:type="gramEnd"/>
      <w:r w:rsidR="00C90EC3">
        <w:t>https://www.anjecnews.com/news-highlights.html</w:t>
      </w:r>
    </w:p>
    <w:p w:rsidR="00C90EC3" w:rsidRDefault="00191D18" w:rsidP="00C90EC3">
      <w:pPr>
        <w:pStyle w:val="ListParagraph"/>
        <w:numPr>
          <w:ilvl w:val="0"/>
          <w:numId w:val="1"/>
        </w:numPr>
      </w:pPr>
      <w:r>
        <w:t xml:space="preserve">ANJEC Environmental Commission </w:t>
      </w:r>
      <w:proofErr w:type="gramStart"/>
      <w:r>
        <w:t>Handbook:</w:t>
      </w:r>
      <w:r w:rsidR="00C90EC3">
        <w:t>http://anjec.org/wp-content/uploads/2019/07/EnvCommissionersHandbook-2017.pdf</w:t>
      </w:r>
      <w:proofErr w:type="gramEnd"/>
    </w:p>
    <w:p w:rsidR="00191D18" w:rsidRDefault="00191D18" w:rsidP="00C90EC3">
      <w:pPr>
        <w:pStyle w:val="ListParagraph"/>
        <w:numPr>
          <w:ilvl w:val="0"/>
          <w:numId w:val="1"/>
        </w:numPr>
      </w:pPr>
      <w:proofErr w:type="spellStart"/>
      <w:proofErr w:type="gramStart"/>
      <w:r>
        <w:t>GeoWeb:</w:t>
      </w:r>
      <w:r w:rsidR="00C90EC3">
        <w:t>https</w:t>
      </w:r>
      <w:proofErr w:type="spellEnd"/>
      <w:r w:rsidR="00C90EC3">
        <w:t>://www.nj.gov/dep/gis/geowebsplash.htm</w:t>
      </w:r>
      <w:proofErr w:type="gramEnd"/>
    </w:p>
    <w:p w:rsidR="00D4775F" w:rsidRPr="00C90EC3" w:rsidRDefault="00191D18" w:rsidP="00C90EC3">
      <w:pPr>
        <w:pStyle w:val="ListParagraph"/>
        <w:numPr>
          <w:ilvl w:val="0"/>
          <w:numId w:val="1"/>
        </w:numPr>
      </w:pPr>
      <w:r>
        <w:t>NJMAP:</w:t>
      </w:r>
      <w:r w:rsidR="00C90EC3">
        <w:t>https://www.njmap2.com/</w:t>
      </w:r>
    </w:p>
    <w:sectPr w:rsidR="00D4775F" w:rsidRPr="00C90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1081A"/>
    <w:multiLevelType w:val="hybridMultilevel"/>
    <w:tmpl w:val="AF9C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441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F1"/>
    <w:rsid w:val="00191D18"/>
    <w:rsid w:val="00630FF1"/>
    <w:rsid w:val="008051FB"/>
    <w:rsid w:val="00C90EC3"/>
    <w:rsid w:val="00E8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3CB6FB"/>
  <w15:chartTrackingRefBased/>
  <w15:docId w15:val="{97360F34-B678-D24D-9AEE-5E6E68B9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F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F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1D1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1D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nje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jec.org/wp-content/uploads/2023/02/2023Grant-ApplicationandInstructions.pdf" TargetMode="External"/><Relationship Id="rId5" Type="http://schemas.openxmlformats.org/officeDocument/2006/relationships/hyperlink" Target="https://docs.google.com/forms/d/e/1FAIpQLSc_nWCJjFlXAI-Xca18pPcfhMkhKj28jL3BHr6cqTmdolaoJQ/viewf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R</dc:creator>
  <cp:keywords/>
  <dc:description/>
  <cp:lastModifiedBy>Ben R</cp:lastModifiedBy>
  <cp:revision>3</cp:revision>
  <dcterms:created xsi:type="dcterms:W3CDTF">2023-03-27T12:08:00Z</dcterms:created>
  <dcterms:modified xsi:type="dcterms:W3CDTF">2023-03-27T13:12:00Z</dcterms:modified>
</cp:coreProperties>
</file>